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6EC" w:rsidRDefault="006526EC" w:rsidP="006526EC">
      <w:pPr>
        <w:ind w:firstLine="7230"/>
        <w:jc w:val="both"/>
      </w:pPr>
    </w:p>
    <w:p w:rsidR="006526EC" w:rsidRPr="005F6F7D" w:rsidRDefault="006526EC" w:rsidP="006526EC">
      <w:pPr>
        <w:ind w:firstLine="7230"/>
        <w:jc w:val="both"/>
      </w:pPr>
    </w:p>
    <w:p w:rsidR="006526EC" w:rsidRPr="00CC5499" w:rsidRDefault="006526EC" w:rsidP="006526EC">
      <w:pPr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ПОЛОЖЕНИЕ</w:t>
      </w:r>
    </w:p>
    <w:p w:rsidR="006526EC" w:rsidRDefault="006526EC" w:rsidP="006526EC">
      <w:pPr>
        <w:jc w:val="center"/>
        <w:rPr>
          <w:sz w:val="24"/>
          <w:szCs w:val="24"/>
        </w:rPr>
      </w:pPr>
      <w:r w:rsidRPr="00CC5499">
        <w:rPr>
          <w:sz w:val="24"/>
          <w:szCs w:val="24"/>
        </w:rPr>
        <w:t xml:space="preserve">городского конкурса </w:t>
      </w:r>
      <w:r>
        <w:rPr>
          <w:sz w:val="24"/>
          <w:szCs w:val="24"/>
        </w:rPr>
        <w:t xml:space="preserve">исследовательских </w:t>
      </w:r>
      <w:r w:rsidRPr="00CC5499">
        <w:rPr>
          <w:sz w:val="24"/>
          <w:szCs w:val="24"/>
        </w:rPr>
        <w:t xml:space="preserve">проектов </w:t>
      </w:r>
      <w:r>
        <w:rPr>
          <w:sz w:val="24"/>
          <w:szCs w:val="24"/>
        </w:rPr>
        <w:t xml:space="preserve"> </w:t>
      </w:r>
    </w:p>
    <w:p w:rsidR="006526EC" w:rsidRPr="00CC5499" w:rsidRDefault="006526EC" w:rsidP="006526EC">
      <w:pPr>
        <w:jc w:val="center"/>
        <w:rPr>
          <w:b/>
          <w:sz w:val="24"/>
          <w:szCs w:val="24"/>
        </w:rPr>
      </w:pPr>
      <w:r w:rsidRPr="00CC5499">
        <w:rPr>
          <w:sz w:val="24"/>
          <w:szCs w:val="24"/>
        </w:rPr>
        <w:t xml:space="preserve"> среди детей </w:t>
      </w:r>
      <w:r>
        <w:rPr>
          <w:sz w:val="24"/>
          <w:szCs w:val="24"/>
        </w:rPr>
        <w:t xml:space="preserve">6-7 лет  </w:t>
      </w:r>
      <w:r w:rsidRPr="00CC5499">
        <w:rPr>
          <w:b/>
          <w:sz w:val="24"/>
          <w:szCs w:val="24"/>
        </w:rPr>
        <w:t>«Хочу все знать!»</w:t>
      </w:r>
    </w:p>
    <w:p w:rsidR="006526EC" w:rsidRPr="00CC5499" w:rsidRDefault="006526EC" w:rsidP="006526EC">
      <w:pPr>
        <w:jc w:val="both"/>
        <w:rPr>
          <w:b/>
          <w:sz w:val="24"/>
          <w:szCs w:val="24"/>
        </w:rPr>
      </w:pPr>
    </w:p>
    <w:p w:rsidR="006526EC" w:rsidRPr="00CC5499" w:rsidRDefault="006526EC" w:rsidP="006526EC">
      <w:pPr>
        <w:ind w:firstLine="567"/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1. Общие положения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В целях развития интереса среди детей старшего дошкольного возраста к познавательно – исследовательской деятельности и распространения</w:t>
      </w:r>
      <w:r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>опыта работы</w:t>
      </w:r>
      <w:r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 xml:space="preserve">дошкольных </w:t>
      </w:r>
      <w:r w:rsidRPr="003F4FA4">
        <w:rPr>
          <w:sz w:val="24"/>
          <w:szCs w:val="24"/>
        </w:rPr>
        <w:t xml:space="preserve">образовательных учреждений города Набережные Челны проводится конкурс </w:t>
      </w:r>
      <w:r>
        <w:rPr>
          <w:sz w:val="24"/>
          <w:szCs w:val="24"/>
        </w:rPr>
        <w:t xml:space="preserve">исследовательских </w:t>
      </w:r>
      <w:r w:rsidRPr="003F4FA4">
        <w:rPr>
          <w:sz w:val="24"/>
          <w:szCs w:val="24"/>
        </w:rPr>
        <w:t xml:space="preserve">проектов </w:t>
      </w:r>
      <w:r w:rsidRPr="00CC5499">
        <w:rPr>
          <w:sz w:val="24"/>
          <w:szCs w:val="24"/>
        </w:rPr>
        <w:t xml:space="preserve">среди детей </w:t>
      </w:r>
      <w:r>
        <w:rPr>
          <w:sz w:val="24"/>
          <w:szCs w:val="24"/>
        </w:rPr>
        <w:t xml:space="preserve">6-7 лет </w:t>
      </w:r>
      <w:r w:rsidRPr="00CC5499">
        <w:rPr>
          <w:sz w:val="24"/>
          <w:szCs w:val="24"/>
        </w:rPr>
        <w:t xml:space="preserve"> «Хочу все знать!» (далее - Конкурс).</w:t>
      </w:r>
    </w:p>
    <w:p w:rsidR="006526EC" w:rsidRPr="003F4FA4" w:rsidRDefault="006526EC" w:rsidP="006526EC">
      <w:pPr>
        <w:pStyle w:val="ac"/>
        <w:jc w:val="center"/>
        <w:rPr>
          <w:rFonts w:ascii="Times New Roman" w:hAnsi="Times New Roman"/>
          <w:b/>
          <w:sz w:val="16"/>
          <w:szCs w:val="16"/>
        </w:rPr>
      </w:pPr>
    </w:p>
    <w:p w:rsidR="006526EC" w:rsidRPr="00CC5499" w:rsidRDefault="006526EC" w:rsidP="006526EC">
      <w:pPr>
        <w:pStyle w:val="ac"/>
        <w:jc w:val="center"/>
        <w:rPr>
          <w:rFonts w:ascii="Times New Roman" w:hAnsi="Times New Roman"/>
          <w:b/>
          <w:sz w:val="24"/>
          <w:szCs w:val="24"/>
        </w:rPr>
      </w:pPr>
      <w:r w:rsidRPr="00CC5499">
        <w:rPr>
          <w:rFonts w:ascii="Times New Roman" w:hAnsi="Times New Roman"/>
          <w:b/>
          <w:sz w:val="24"/>
          <w:szCs w:val="24"/>
        </w:rPr>
        <w:t>2. Цель и задачи Конкурса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b/>
          <w:sz w:val="24"/>
          <w:szCs w:val="24"/>
        </w:rPr>
        <w:t>2.1 Цель:</w:t>
      </w:r>
      <w:r w:rsidRPr="00CC5499">
        <w:rPr>
          <w:b/>
          <w:i/>
          <w:sz w:val="24"/>
          <w:szCs w:val="24"/>
        </w:rPr>
        <w:t xml:space="preserve"> </w:t>
      </w:r>
      <w:r w:rsidRPr="00CC5499">
        <w:rPr>
          <w:sz w:val="24"/>
          <w:szCs w:val="24"/>
        </w:rPr>
        <w:t>- стимулирование</w:t>
      </w:r>
      <w:r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>интереса детей старшего дошкольного возраста к познава</w:t>
      </w:r>
      <w:r w:rsidR="004B225C">
        <w:rPr>
          <w:sz w:val="24"/>
          <w:szCs w:val="24"/>
        </w:rPr>
        <w:t>тельной, творческой, проектно-</w:t>
      </w:r>
      <w:r w:rsidRPr="00CC5499">
        <w:rPr>
          <w:sz w:val="24"/>
          <w:szCs w:val="24"/>
        </w:rPr>
        <w:t>исследовательской, интеллектуальной деятельности и создание условий</w:t>
      </w:r>
      <w:r w:rsidR="004B225C"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>для формирования его развития.</w:t>
      </w:r>
    </w:p>
    <w:p w:rsidR="006526EC" w:rsidRPr="00CC5499" w:rsidRDefault="006526EC" w:rsidP="006526EC">
      <w:pPr>
        <w:ind w:firstLine="567"/>
        <w:jc w:val="both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2.2 Задачи: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-содействие развитию творческой исследовательской активности детей;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-содействие формированию у детей целостной картины мира;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-развитие у детей и их родителей способностей к исследовательской деятельности;</w:t>
      </w:r>
    </w:p>
    <w:p w:rsidR="006526EC" w:rsidRPr="00CC5499" w:rsidRDefault="006526E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-содействие полноценному развитию ребёнка во взаимодействии с семьёй.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приобретение практического опыта участия в коммуникационных проектах;</w:t>
      </w:r>
    </w:p>
    <w:p w:rsidR="006526EC" w:rsidRPr="00CC5499" w:rsidRDefault="004B225C" w:rsidP="006526EC">
      <w:pPr>
        <w:tabs>
          <w:tab w:val="left" w:pos="142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6526EC">
        <w:rPr>
          <w:sz w:val="24"/>
          <w:szCs w:val="24"/>
        </w:rPr>
        <w:t>распространение</w:t>
      </w:r>
      <w:r w:rsidR="006526EC" w:rsidRPr="00CC5499">
        <w:rPr>
          <w:sz w:val="24"/>
          <w:szCs w:val="24"/>
        </w:rPr>
        <w:t xml:space="preserve"> лучших методических разработок по проектно - исследовательской работе дошкольников.</w:t>
      </w:r>
    </w:p>
    <w:p w:rsidR="006526EC" w:rsidRPr="003F4FA4" w:rsidRDefault="006526EC" w:rsidP="006526EC">
      <w:pPr>
        <w:tabs>
          <w:tab w:val="left" w:pos="142"/>
        </w:tabs>
        <w:ind w:firstLine="567"/>
        <w:rPr>
          <w:b/>
          <w:i/>
          <w:sz w:val="16"/>
          <w:szCs w:val="16"/>
        </w:rPr>
      </w:pPr>
    </w:p>
    <w:p w:rsidR="006526EC" w:rsidRPr="00CC5499" w:rsidRDefault="006526EC" w:rsidP="006526EC">
      <w:pPr>
        <w:pStyle w:val="ac"/>
        <w:tabs>
          <w:tab w:val="left" w:pos="284"/>
        </w:tabs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CC5499">
        <w:rPr>
          <w:rFonts w:ascii="Times New Roman" w:hAnsi="Times New Roman"/>
          <w:b/>
          <w:sz w:val="24"/>
          <w:szCs w:val="24"/>
        </w:rPr>
        <w:t>3. Организация и проведение Конкурса</w:t>
      </w:r>
    </w:p>
    <w:p w:rsidR="006526EC" w:rsidRPr="00CC5499" w:rsidRDefault="006526EC" w:rsidP="006526EC">
      <w:pPr>
        <w:numPr>
          <w:ilvl w:val="1"/>
          <w:numId w:val="20"/>
        </w:numPr>
        <w:ind w:left="0" w:firstLine="567"/>
        <w:jc w:val="both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 xml:space="preserve"> Организация деятельности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-Мотивация воспитателей  на участие в конкурсе;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-Разработка содержания проектов и его исследований;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-Совместная работа детей  педагогами;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-Помощь родителей в осуществлении задуманного проекта, исследования;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-Презентация работ.</w:t>
      </w:r>
    </w:p>
    <w:p w:rsidR="006526EC" w:rsidRPr="00CC5499" w:rsidRDefault="006526EC" w:rsidP="006526EC">
      <w:pPr>
        <w:numPr>
          <w:ilvl w:val="1"/>
          <w:numId w:val="20"/>
        </w:numPr>
        <w:ind w:left="0" w:firstLine="567"/>
        <w:jc w:val="both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Организация конкурса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К участию в конкурсе </w:t>
      </w:r>
      <w:r w:rsidR="00553EE5" w:rsidRPr="00CC5499">
        <w:rPr>
          <w:sz w:val="24"/>
          <w:szCs w:val="24"/>
        </w:rPr>
        <w:t>принимаются</w:t>
      </w:r>
      <w:r w:rsidR="00553EE5">
        <w:rPr>
          <w:sz w:val="24"/>
          <w:szCs w:val="24"/>
        </w:rPr>
        <w:t xml:space="preserve"> </w:t>
      </w:r>
      <w:r w:rsidR="00553EE5" w:rsidRPr="00553EE5">
        <w:rPr>
          <w:b/>
          <w:sz w:val="24"/>
          <w:szCs w:val="24"/>
        </w:rPr>
        <w:t>исследовательские</w:t>
      </w:r>
      <w:r w:rsidRPr="00CC5499">
        <w:rPr>
          <w:sz w:val="24"/>
          <w:szCs w:val="24"/>
        </w:rPr>
        <w:t xml:space="preserve"> проекты</w:t>
      </w:r>
      <w:r>
        <w:rPr>
          <w:b/>
          <w:sz w:val="24"/>
          <w:szCs w:val="24"/>
        </w:rPr>
        <w:t xml:space="preserve">. </w:t>
      </w:r>
      <w:r w:rsidRPr="00CC5499">
        <w:rPr>
          <w:sz w:val="24"/>
          <w:szCs w:val="24"/>
        </w:rPr>
        <w:t>Конкурс проводится в форме заочного</w:t>
      </w:r>
      <w:r w:rsidR="004B225C">
        <w:rPr>
          <w:sz w:val="24"/>
          <w:szCs w:val="24"/>
        </w:rPr>
        <w:t xml:space="preserve"> и очного</w:t>
      </w:r>
      <w:r w:rsidRPr="00CC5499">
        <w:rPr>
          <w:sz w:val="24"/>
          <w:szCs w:val="24"/>
        </w:rPr>
        <w:t xml:space="preserve"> участия воспитанников</w:t>
      </w:r>
      <w:r w:rsidR="004B225C">
        <w:rPr>
          <w:sz w:val="24"/>
          <w:szCs w:val="24"/>
        </w:rPr>
        <w:t xml:space="preserve"> в 2 этапа.</w:t>
      </w:r>
      <w:r w:rsidRPr="00CC5499">
        <w:rPr>
          <w:sz w:val="24"/>
          <w:szCs w:val="24"/>
        </w:rPr>
        <w:t xml:space="preserve"> </w:t>
      </w:r>
      <w:r w:rsidR="004B225C">
        <w:rPr>
          <w:sz w:val="24"/>
          <w:szCs w:val="24"/>
        </w:rPr>
        <w:t xml:space="preserve">На первом, заочном </w:t>
      </w:r>
      <w:r w:rsidRPr="00CC5499">
        <w:rPr>
          <w:sz w:val="24"/>
          <w:szCs w:val="24"/>
        </w:rPr>
        <w:t>этапе</w:t>
      </w:r>
      <w:r w:rsidR="004B225C">
        <w:rPr>
          <w:sz w:val="24"/>
          <w:szCs w:val="24"/>
        </w:rPr>
        <w:t>,</w:t>
      </w:r>
      <w:r w:rsidRPr="00CC5499">
        <w:rPr>
          <w:sz w:val="24"/>
          <w:szCs w:val="24"/>
        </w:rPr>
        <w:t xml:space="preserve"> оцениваются все представленные на Конкурс работы. Лучшие работы, набравшие максимальное количество баллов, допускаются к участию в очном этапе Конкурса.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На втором этапе Конкурса в</w:t>
      </w:r>
      <w:r w:rsidRPr="00CC5499">
        <w:rPr>
          <w:sz w:val="24"/>
          <w:szCs w:val="24"/>
        </w:rPr>
        <w:t>о время выступления</w:t>
      </w:r>
      <w:r>
        <w:rPr>
          <w:sz w:val="24"/>
          <w:szCs w:val="24"/>
        </w:rPr>
        <w:t xml:space="preserve"> </w:t>
      </w:r>
      <w:r w:rsidRPr="00CC5499">
        <w:rPr>
          <w:b/>
          <w:sz w:val="24"/>
          <w:szCs w:val="24"/>
        </w:rPr>
        <w:t>участник – ребенок</w:t>
      </w:r>
      <w:r>
        <w:rPr>
          <w:b/>
          <w:sz w:val="24"/>
          <w:szCs w:val="24"/>
        </w:rPr>
        <w:t xml:space="preserve"> </w:t>
      </w:r>
      <w:r w:rsidRPr="00B00881">
        <w:rPr>
          <w:sz w:val="24"/>
          <w:szCs w:val="24"/>
        </w:rPr>
        <w:t>или</w:t>
      </w:r>
      <w:r>
        <w:rPr>
          <w:b/>
          <w:sz w:val="24"/>
          <w:szCs w:val="24"/>
        </w:rPr>
        <w:t xml:space="preserve"> группа детей</w:t>
      </w:r>
      <w:r w:rsidRPr="00CC5499">
        <w:rPr>
          <w:sz w:val="24"/>
          <w:szCs w:val="24"/>
        </w:rPr>
        <w:t xml:space="preserve"> кратко знаком</w:t>
      </w:r>
      <w:r>
        <w:rPr>
          <w:sz w:val="24"/>
          <w:szCs w:val="24"/>
        </w:rPr>
        <w:t>я</w:t>
      </w:r>
      <w:r w:rsidRPr="00CC5499">
        <w:rPr>
          <w:sz w:val="24"/>
          <w:szCs w:val="24"/>
        </w:rPr>
        <w:t>т с содержанием своей работы, представляет материалы исследований, результат, отвечает на</w:t>
      </w:r>
      <w:bookmarkStart w:id="0" w:name="_GoBack"/>
      <w:bookmarkEnd w:id="0"/>
      <w:r w:rsidRPr="00CC5499">
        <w:rPr>
          <w:sz w:val="24"/>
          <w:szCs w:val="24"/>
        </w:rPr>
        <w:t xml:space="preserve"> вопросы жюри и всех присутствующих. Ребенок должен понимать суть проекта, уметь отвечать на вопросы комиссии в доступной для него словесной форме, пояснять материал работы. Коллективные работы представляю</w:t>
      </w:r>
      <w:r w:rsidR="004B225C">
        <w:rPr>
          <w:sz w:val="24"/>
          <w:szCs w:val="24"/>
        </w:rPr>
        <w:t xml:space="preserve">тся одним или несколькими (2-5) </w:t>
      </w:r>
      <w:r w:rsidRPr="00CC5499">
        <w:rPr>
          <w:sz w:val="24"/>
          <w:szCs w:val="24"/>
        </w:rPr>
        <w:t xml:space="preserve">участниками команды. 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Комиссия оценивает </w:t>
      </w:r>
      <w:r w:rsidRPr="00CC5499">
        <w:rPr>
          <w:i/>
          <w:sz w:val="24"/>
          <w:szCs w:val="24"/>
        </w:rPr>
        <w:t>степень участия ребенка</w:t>
      </w:r>
      <w:r w:rsidRPr="00CC5499">
        <w:rPr>
          <w:sz w:val="24"/>
          <w:szCs w:val="24"/>
        </w:rPr>
        <w:t>, как в самой исследовательской деятельности, так и в очной презентации.</w:t>
      </w:r>
    </w:p>
    <w:p w:rsidR="006526EC" w:rsidRPr="00CC5499" w:rsidRDefault="006526EC" w:rsidP="006526EC">
      <w:pPr>
        <w:ind w:firstLine="567"/>
        <w:jc w:val="both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 xml:space="preserve">3.3. Критерии оценки детских работ: </w:t>
      </w:r>
    </w:p>
    <w:p w:rsidR="006526EC" w:rsidRPr="00CC5499" w:rsidRDefault="006526EC" w:rsidP="006526EC">
      <w:pPr>
        <w:ind w:firstLine="567"/>
        <w:jc w:val="both"/>
        <w:rPr>
          <w:i/>
          <w:sz w:val="24"/>
          <w:szCs w:val="24"/>
        </w:rPr>
      </w:pPr>
      <w:r w:rsidRPr="00CC5499">
        <w:rPr>
          <w:b/>
          <w:i/>
          <w:sz w:val="24"/>
          <w:szCs w:val="24"/>
        </w:rPr>
        <w:t>На заочном этапе:</w:t>
      </w:r>
      <w:r w:rsidRPr="00CC5499">
        <w:rPr>
          <w:i/>
          <w:sz w:val="24"/>
          <w:szCs w:val="24"/>
        </w:rPr>
        <w:t xml:space="preserve">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1) сдача документов в установленные сроки;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2) соблюдение структуры проекта;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3) соответствие темы проекта возрастным особенностям, потребностям и интересам детей;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4) научность проекта;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lastRenderedPageBreak/>
        <w:t>5) практическая значимость проекта (как для общества, так и для самого маленького исследователя);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6) степень участия автора (ребенка), доля его самостоятельной работы в процессе выполнения проекта;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7) форма представления готового проекта (эстетичность работы, наличие фото, презентации).</w:t>
      </w:r>
    </w:p>
    <w:p w:rsidR="006526EC" w:rsidRPr="00CC5499" w:rsidRDefault="006526EC" w:rsidP="006526EC">
      <w:pPr>
        <w:ind w:firstLine="567"/>
        <w:jc w:val="both"/>
        <w:rPr>
          <w:b/>
          <w:i/>
          <w:sz w:val="24"/>
          <w:szCs w:val="24"/>
        </w:rPr>
      </w:pPr>
      <w:r w:rsidRPr="00CC5499">
        <w:rPr>
          <w:b/>
          <w:i/>
          <w:sz w:val="24"/>
          <w:szCs w:val="24"/>
        </w:rPr>
        <w:t xml:space="preserve">На очном этапе: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1) навыки </w:t>
      </w:r>
      <w:proofErr w:type="spellStart"/>
      <w:r w:rsidRPr="00CC5499">
        <w:rPr>
          <w:sz w:val="24"/>
          <w:szCs w:val="24"/>
        </w:rPr>
        <w:t>самопрезентации</w:t>
      </w:r>
      <w:proofErr w:type="spellEnd"/>
      <w:r w:rsidRPr="00CC5499">
        <w:rPr>
          <w:sz w:val="24"/>
          <w:szCs w:val="24"/>
        </w:rPr>
        <w:t xml:space="preserve"> (умение публично выступать, свободно владеть материалом, защитить свои идеи);</w:t>
      </w:r>
    </w:p>
    <w:p w:rsidR="006526EC" w:rsidRPr="00CC5499" w:rsidRDefault="006526EC" w:rsidP="006526EC">
      <w:pPr>
        <w:ind w:firstLine="567"/>
        <w:jc w:val="both"/>
        <w:rPr>
          <w:b/>
          <w:sz w:val="24"/>
          <w:szCs w:val="24"/>
        </w:rPr>
      </w:pPr>
      <w:r w:rsidRPr="00CC5499">
        <w:rPr>
          <w:sz w:val="24"/>
          <w:szCs w:val="24"/>
        </w:rPr>
        <w:t>2) достижение цели проекта, раскрытие темы;</w:t>
      </w:r>
      <w:r w:rsidRPr="00CC5499">
        <w:rPr>
          <w:b/>
          <w:sz w:val="24"/>
          <w:szCs w:val="24"/>
        </w:rPr>
        <w:t xml:space="preserve">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3) наличие выводов, подведение итогов.</w:t>
      </w:r>
    </w:p>
    <w:p w:rsidR="006526EC" w:rsidRPr="003F4FA4" w:rsidRDefault="006526EC" w:rsidP="006526EC">
      <w:pPr>
        <w:ind w:firstLine="567"/>
        <w:jc w:val="both"/>
        <w:rPr>
          <w:sz w:val="14"/>
          <w:szCs w:val="24"/>
        </w:rPr>
      </w:pPr>
    </w:p>
    <w:p w:rsidR="006526EC" w:rsidRPr="00CC5499" w:rsidRDefault="006526EC" w:rsidP="006526EC">
      <w:pPr>
        <w:ind w:left="426" w:firstLine="567"/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4. Условия участия в Конкурсе.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4.1 На Конкурс принимаются исследовательские </w:t>
      </w:r>
      <w:r>
        <w:rPr>
          <w:sz w:val="24"/>
          <w:szCs w:val="24"/>
        </w:rPr>
        <w:t>проекты</w:t>
      </w:r>
      <w:r w:rsidR="004B225C">
        <w:rPr>
          <w:sz w:val="24"/>
          <w:szCs w:val="24"/>
        </w:rPr>
        <w:t xml:space="preserve"> </w:t>
      </w:r>
      <w:r w:rsidRPr="00CC5499">
        <w:rPr>
          <w:sz w:val="24"/>
          <w:szCs w:val="24"/>
        </w:rPr>
        <w:t xml:space="preserve">в </w:t>
      </w:r>
      <w:r w:rsidR="004B225C">
        <w:rPr>
          <w:sz w:val="24"/>
          <w:szCs w:val="24"/>
        </w:rPr>
        <w:t xml:space="preserve">электронном виде в форме презентации </w:t>
      </w:r>
      <w:proofErr w:type="spellStart"/>
      <w:r w:rsidR="004B225C" w:rsidRPr="004B225C">
        <w:rPr>
          <w:sz w:val="24"/>
          <w:szCs w:val="24"/>
        </w:rPr>
        <w:t>PowerPoint</w:t>
      </w:r>
      <w:proofErr w:type="spellEnd"/>
      <w:r w:rsidR="004B225C">
        <w:rPr>
          <w:sz w:val="24"/>
          <w:szCs w:val="24"/>
        </w:rPr>
        <w:t xml:space="preserve">. </w:t>
      </w:r>
      <w:r w:rsidR="004B225C" w:rsidRPr="00CC5499">
        <w:rPr>
          <w:sz w:val="24"/>
          <w:szCs w:val="24"/>
        </w:rPr>
        <w:t>Работы</w:t>
      </w:r>
      <w:r w:rsidRPr="00CC5499">
        <w:rPr>
          <w:sz w:val="24"/>
          <w:szCs w:val="24"/>
        </w:rPr>
        <w:t xml:space="preserve"> могут носить как индивидуальный характер, так и коллективный, могут быть выполненными под руководством педагога или родителя. </w:t>
      </w:r>
    </w:p>
    <w:p w:rsidR="006526EC" w:rsidRPr="00DD0E7C" w:rsidRDefault="006526EC" w:rsidP="006526EC">
      <w:pPr>
        <w:tabs>
          <w:tab w:val="left" w:pos="284"/>
        </w:tabs>
        <w:ind w:firstLine="567"/>
        <w:jc w:val="both"/>
        <w:rPr>
          <w:sz w:val="16"/>
          <w:szCs w:val="16"/>
        </w:rPr>
      </w:pPr>
    </w:p>
    <w:p w:rsidR="006526EC" w:rsidRPr="00DD0E7C" w:rsidRDefault="006526EC" w:rsidP="006526EC">
      <w:pPr>
        <w:tabs>
          <w:tab w:val="left" w:pos="284"/>
        </w:tabs>
        <w:ind w:firstLine="567"/>
        <w:rPr>
          <w:sz w:val="24"/>
          <w:szCs w:val="24"/>
        </w:rPr>
      </w:pPr>
      <w:r w:rsidRPr="00DD0E7C">
        <w:rPr>
          <w:sz w:val="24"/>
          <w:szCs w:val="24"/>
        </w:rPr>
        <w:t>4.2. Требования к оформлению проектов:</w:t>
      </w:r>
    </w:p>
    <w:p w:rsidR="006526EC" w:rsidRPr="00DD0E7C" w:rsidRDefault="006526EC" w:rsidP="006526EC">
      <w:pPr>
        <w:tabs>
          <w:tab w:val="left" w:pos="284"/>
        </w:tabs>
        <w:ind w:firstLine="567"/>
        <w:jc w:val="both"/>
        <w:rPr>
          <w:i/>
          <w:sz w:val="24"/>
          <w:szCs w:val="24"/>
        </w:rPr>
      </w:pPr>
      <w:r w:rsidRPr="00DD0E7C">
        <w:rPr>
          <w:i/>
          <w:sz w:val="24"/>
          <w:szCs w:val="24"/>
        </w:rPr>
        <w:t xml:space="preserve">Требования к титульному </w:t>
      </w:r>
      <w:r w:rsidR="004B225C">
        <w:rPr>
          <w:i/>
          <w:sz w:val="24"/>
          <w:szCs w:val="24"/>
          <w:lang w:val="tt-RU"/>
        </w:rPr>
        <w:t>слайду</w:t>
      </w:r>
      <w:r w:rsidRPr="00DD0E7C">
        <w:rPr>
          <w:i/>
          <w:sz w:val="24"/>
          <w:szCs w:val="24"/>
        </w:rPr>
        <w:t>: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Номер и название детского сада, город;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Ф.И.О. педагога, ребенка (детей), участника (</w:t>
      </w:r>
      <w:proofErr w:type="spellStart"/>
      <w:r w:rsidRPr="00CC5499">
        <w:rPr>
          <w:sz w:val="24"/>
          <w:szCs w:val="24"/>
        </w:rPr>
        <w:t>ов</w:t>
      </w:r>
      <w:proofErr w:type="spellEnd"/>
      <w:r w:rsidRPr="00CC5499">
        <w:rPr>
          <w:sz w:val="24"/>
          <w:szCs w:val="24"/>
        </w:rPr>
        <w:t>) в исследовательской работе; возраст;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-Ф.И.О. педагога, (педагогов), курирующего (</w:t>
      </w:r>
      <w:proofErr w:type="spellStart"/>
      <w:r w:rsidRPr="00CC5499">
        <w:rPr>
          <w:sz w:val="24"/>
          <w:szCs w:val="24"/>
        </w:rPr>
        <w:t>щих</w:t>
      </w:r>
      <w:proofErr w:type="spellEnd"/>
      <w:r w:rsidRPr="00CC5499">
        <w:rPr>
          <w:sz w:val="24"/>
          <w:szCs w:val="24"/>
        </w:rPr>
        <w:t>) проект и исследовательскую работу (не более; должность, педагогический стаж, образование.</w:t>
      </w:r>
    </w:p>
    <w:p w:rsidR="006526EC" w:rsidRPr="00DD0E7C" w:rsidRDefault="006526EC" w:rsidP="006526EC">
      <w:pPr>
        <w:tabs>
          <w:tab w:val="left" w:pos="284"/>
        </w:tabs>
        <w:ind w:firstLine="567"/>
        <w:jc w:val="both"/>
        <w:rPr>
          <w:sz w:val="16"/>
          <w:szCs w:val="16"/>
        </w:rPr>
      </w:pPr>
    </w:p>
    <w:p w:rsidR="006526EC" w:rsidRPr="00C74B6C" w:rsidRDefault="006526EC" w:rsidP="006526EC">
      <w:pPr>
        <w:tabs>
          <w:tab w:val="left" w:pos="284"/>
        </w:tabs>
        <w:ind w:firstLine="567"/>
        <w:jc w:val="both"/>
        <w:rPr>
          <w:i/>
          <w:sz w:val="24"/>
          <w:szCs w:val="24"/>
        </w:rPr>
      </w:pPr>
      <w:r w:rsidRPr="00C74B6C">
        <w:rPr>
          <w:i/>
          <w:sz w:val="24"/>
          <w:szCs w:val="24"/>
        </w:rPr>
        <w:t xml:space="preserve">Примерная  структура исследовательской работы: 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- проблема (обоснование) 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-тема;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i/>
          <w:sz w:val="24"/>
          <w:szCs w:val="24"/>
          <w:u w:val="single"/>
        </w:rPr>
      </w:pPr>
      <w:r w:rsidRPr="00CC5499">
        <w:rPr>
          <w:sz w:val="24"/>
          <w:szCs w:val="24"/>
        </w:rPr>
        <w:t>- актуальность;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-цель, задачи;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гипотеза исследования;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ожидаемый результат;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 этапы исследовательской деятельности;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-исследование;</w:t>
      </w:r>
    </w:p>
    <w:p w:rsidR="006526EC" w:rsidRPr="00CC5499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-выводы.</w:t>
      </w:r>
    </w:p>
    <w:p w:rsidR="006526EC" w:rsidRPr="004B225C" w:rsidRDefault="006526EC" w:rsidP="006526EC">
      <w:pPr>
        <w:tabs>
          <w:tab w:val="left" w:pos="284"/>
        </w:tabs>
        <w:ind w:firstLine="567"/>
        <w:jc w:val="both"/>
        <w:rPr>
          <w:sz w:val="24"/>
          <w:szCs w:val="24"/>
          <w:lang w:val="tt-RU"/>
        </w:rPr>
      </w:pPr>
      <w:r w:rsidRPr="00C74B6C">
        <w:rPr>
          <w:sz w:val="24"/>
          <w:szCs w:val="24"/>
        </w:rPr>
        <w:t xml:space="preserve">Презентация должна быть наглядной, аппаратура для проведения собственных опытов, рисунки, плакаты, чертежи, фотографии, фильмы, макеты не обязательны, но могут быть очень полезны. Также не будут лишними: таблицы, графики, схемы, карты и др. При подготовке всего этого просим учесть, что жюри предъявляет к этим материалам еще одно важное требование - </w:t>
      </w:r>
      <w:r w:rsidR="004B225C">
        <w:rPr>
          <w:sz w:val="24"/>
          <w:szCs w:val="24"/>
          <w:lang w:val="tt-RU"/>
        </w:rPr>
        <w:t>проект</w:t>
      </w:r>
      <w:r w:rsidRPr="00C74B6C">
        <w:rPr>
          <w:sz w:val="24"/>
          <w:szCs w:val="24"/>
        </w:rPr>
        <w:t xml:space="preserve"> </w:t>
      </w:r>
      <w:proofErr w:type="spellStart"/>
      <w:r w:rsidRPr="00C74B6C">
        <w:rPr>
          <w:sz w:val="24"/>
          <w:szCs w:val="24"/>
        </w:rPr>
        <w:t>долж</w:t>
      </w:r>
      <w:proofErr w:type="spellEnd"/>
      <w:r w:rsidR="004B225C">
        <w:rPr>
          <w:sz w:val="24"/>
          <w:szCs w:val="24"/>
          <w:lang w:val="tt-RU"/>
        </w:rPr>
        <w:t>ен</w:t>
      </w:r>
      <w:r w:rsidRPr="00C74B6C">
        <w:rPr>
          <w:sz w:val="24"/>
          <w:szCs w:val="24"/>
        </w:rPr>
        <w:t xml:space="preserve"> быть выполнен </w:t>
      </w:r>
      <w:r w:rsidR="004B225C">
        <w:rPr>
          <w:sz w:val="24"/>
          <w:szCs w:val="24"/>
          <w:lang w:val="tt-RU"/>
        </w:rPr>
        <w:t>ребенком (детьми) под руководством взрослого (-ых).</w:t>
      </w:r>
    </w:p>
    <w:p w:rsidR="006526EC" w:rsidRPr="00C74B6C" w:rsidRDefault="006526EC" w:rsidP="006526EC">
      <w:pPr>
        <w:ind w:firstLine="567"/>
        <w:jc w:val="both"/>
        <w:rPr>
          <w:sz w:val="24"/>
          <w:szCs w:val="24"/>
        </w:rPr>
      </w:pPr>
      <w:r w:rsidRPr="00C74B6C">
        <w:rPr>
          <w:sz w:val="24"/>
          <w:szCs w:val="24"/>
        </w:rPr>
        <w:t>Работы, присланные с нарушением требований настоящего Положения, к участию в Конкурсе не допускаются.</w:t>
      </w:r>
    </w:p>
    <w:p w:rsidR="006526EC" w:rsidRPr="003F4FA4" w:rsidRDefault="006526EC" w:rsidP="006526EC">
      <w:pPr>
        <w:ind w:firstLine="567"/>
        <w:jc w:val="both"/>
        <w:rPr>
          <w:b/>
          <w:sz w:val="10"/>
          <w:szCs w:val="24"/>
          <w:u w:val="single"/>
        </w:rPr>
      </w:pPr>
    </w:p>
    <w:p w:rsidR="006526EC" w:rsidRPr="00CC5499" w:rsidRDefault="006526EC" w:rsidP="006526EC">
      <w:pPr>
        <w:ind w:left="786" w:firstLine="567"/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5. Участники Конкурса: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5.1. К участию приглашаются дети </w:t>
      </w:r>
      <w:r>
        <w:rPr>
          <w:sz w:val="24"/>
          <w:szCs w:val="24"/>
        </w:rPr>
        <w:t>6</w:t>
      </w:r>
      <w:r w:rsidRPr="00CC5499">
        <w:rPr>
          <w:sz w:val="24"/>
          <w:szCs w:val="24"/>
        </w:rPr>
        <w:t>-7 лет</w:t>
      </w:r>
      <w:r>
        <w:rPr>
          <w:sz w:val="24"/>
          <w:szCs w:val="24"/>
        </w:rPr>
        <w:t xml:space="preserve">, </w:t>
      </w:r>
      <w:r w:rsidRPr="00CC5499">
        <w:rPr>
          <w:sz w:val="24"/>
          <w:szCs w:val="24"/>
        </w:rPr>
        <w:t xml:space="preserve">посещающие детские дошкольные учреждения. </w:t>
      </w:r>
    </w:p>
    <w:p w:rsidR="006526EC" w:rsidRPr="00CC5499" w:rsidRDefault="006526EC" w:rsidP="006526EC">
      <w:pPr>
        <w:ind w:firstLine="567"/>
        <w:jc w:val="both"/>
        <w:rPr>
          <w:b/>
          <w:sz w:val="24"/>
          <w:szCs w:val="24"/>
        </w:rPr>
      </w:pPr>
    </w:p>
    <w:p w:rsidR="006526EC" w:rsidRPr="00CC5499" w:rsidRDefault="006526EC" w:rsidP="006526EC">
      <w:pPr>
        <w:ind w:firstLine="567"/>
        <w:jc w:val="center"/>
        <w:rPr>
          <w:b/>
          <w:sz w:val="24"/>
          <w:szCs w:val="24"/>
        </w:rPr>
      </w:pPr>
      <w:r w:rsidRPr="00CC5499">
        <w:rPr>
          <w:b/>
          <w:sz w:val="24"/>
          <w:szCs w:val="24"/>
        </w:rPr>
        <w:t>6. Сроки проведения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>Конкурс проводится в два этапа:</w:t>
      </w:r>
    </w:p>
    <w:p w:rsidR="006526EC" w:rsidRPr="004B225C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b/>
          <w:sz w:val="24"/>
          <w:szCs w:val="24"/>
        </w:rPr>
        <w:t xml:space="preserve">1 этап </w:t>
      </w:r>
      <w:r w:rsidRPr="00CC5499">
        <w:rPr>
          <w:sz w:val="24"/>
          <w:szCs w:val="24"/>
        </w:rPr>
        <w:t xml:space="preserve">- </w:t>
      </w:r>
      <w:r w:rsidR="004B225C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 xml:space="preserve"> </w:t>
      </w:r>
      <w:r w:rsidR="004B225C">
        <w:rPr>
          <w:b/>
          <w:sz w:val="24"/>
          <w:szCs w:val="24"/>
        </w:rPr>
        <w:t>апреля</w:t>
      </w:r>
      <w:r>
        <w:rPr>
          <w:b/>
          <w:sz w:val="24"/>
          <w:szCs w:val="24"/>
        </w:rPr>
        <w:t xml:space="preserve"> </w:t>
      </w:r>
      <w:r w:rsidRPr="00CC5499">
        <w:rPr>
          <w:b/>
          <w:sz w:val="24"/>
          <w:szCs w:val="24"/>
        </w:rPr>
        <w:t>20</w:t>
      </w:r>
      <w:r>
        <w:rPr>
          <w:b/>
          <w:sz w:val="24"/>
          <w:szCs w:val="24"/>
        </w:rPr>
        <w:t>2</w:t>
      </w:r>
      <w:r w:rsidR="004B225C">
        <w:rPr>
          <w:b/>
          <w:sz w:val="24"/>
          <w:szCs w:val="24"/>
        </w:rPr>
        <w:t>2</w:t>
      </w:r>
      <w:r w:rsidRPr="00CC5499">
        <w:rPr>
          <w:b/>
          <w:sz w:val="24"/>
          <w:szCs w:val="24"/>
        </w:rPr>
        <w:t xml:space="preserve"> г</w:t>
      </w:r>
      <w:r w:rsidRPr="00CC5499">
        <w:rPr>
          <w:sz w:val="24"/>
          <w:szCs w:val="24"/>
        </w:rPr>
        <w:t xml:space="preserve">.- заочный, представление </w:t>
      </w:r>
      <w:r>
        <w:rPr>
          <w:sz w:val="24"/>
          <w:szCs w:val="24"/>
        </w:rPr>
        <w:t>конкурсных материалов</w:t>
      </w:r>
      <w:r w:rsidR="004B225C">
        <w:rPr>
          <w:sz w:val="24"/>
          <w:szCs w:val="24"/>
        </w:rPr>
        <w:t xml:space="preserve"> на почту: </w:t>
      </w:r>
      <w:hyperlink r:id="rId5" w:history="1">
        <w:r w:rsidR="004B225C" w:rsidRPr="0074291D">
          <w:rPr>
            <w:rStyle w:val="a9"/>
            <w:sz w:val="24"/>
            <w:szCs w:val="24"/>
            <w:lang w:val="en-US"/>
          </w:rPr>
          <w:t>metodistdv</w:t>
        </w:r>
        <w:r w:rsidR="004B225C" w:rsidRPr="0074291D">
          <w:rPr>
            <w:rStyle w:val="a9"/>
            <w:sz w:val="24"/>
            <w:szCs w:val="24"/>
          </w:rPr>
          <w:t>@</w:t>
        </w:r>
        <w:r w:rsidR="004B225C" w:rsidRPr="0074291D">
          <w:rPr>
            <w:rStyle w:val="a9"/>
            <w:sz w:val="24"/>
            <w:szCs w:val="24"/>
            <w:lang w:val="en-US"/>
          </w:rPr>
          <w:t>yandex</w:t>
        </w:r>
        <w:r w:rsidR="004B225C" w:rsidRPr="0074291D">
          <w:rPr>
            <w:rStyle w:val="a9"/>
            <w:sz w:val="24"/>
            <w:szCs w:val="24"/>
          </w:rPr>
          <w:t>.</w:t>
        </w:r>
        <w:r w:rsidR="004B225C" w:rsidRPr="0074291D">
          <w:rPr>
            <w:rStyle w:val="a9"/>
            <w:sz w:val="24"/>
            <w:szCs w:val="24"/>
            <w:lang w:val="en-US"/>
          </w:rPr>
          <w:t>ru</w:t>
        </w:r>
        <w:r w:rsidR="004B225C" w:rsidRPr="004B225C">
          <w:rPr>
            <w:rStyle w:val="a9"/>
            <w:sz w:val="24"/>
            <w:szCs w:val="24"/>
          </w:rPr>
          <w:t>/</w:t>
        </w:r>
      </w:hyperlink>
      <w:r w:rsidR="004B225C" w:rsidRPr="004B225C">
        <w:rPr>
          <w:sz w:val="24"/>
          <w:szCs w:val="24"/>
        </w:rPr>
        <w:t xml:space="preserve">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t xml:space="preserve">с </w:t>
      </w:r>
      <w:r>
        <w:rPr>
          <w:b/>
          <w:sz w:val="24"/>
          <w:szCs w:val="24"/>
        </w:rPr>
        <w:t>2</w:t>
      </w:r>
      <w:r w:rsidR="004B225C" w:rsidRPr="004B225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- 2</w:t>
      </w:r>
      <w:r w:rsidR="004B225C" w:rsidRPr="004B225C">
        <w:rPr>
          <w:b/>
          <w:sz w:val="24"/>
          <w:szCs w:val="24"/>
        </w:rPr>
        <w:t>6</w:t>
      </w:r>
      <w:r w:rsidRPr="00414A59">
        <w:rPr>
          <w:b/>
          <w:sz w:val="24"/>
          <w:szCs w:val="24"/>
        </w:rPr>
        <w:t xml:space="preserve"> </w:t>
      </w:r>
      <w:r w:rsidR="004B225C" w:rsidRPr="004B225C">
        <w:rPr>
          <w:b/>
          <w:sz w:val="24"/>
          <w:szCs w:val="24"/>
        </w:rPr>
        <w:t>апреля</w:t>
      </w:r>
      <w:r w:rsidRPr="00414A59">
        <w:rPr>
          <w:b/>
          <w:sz w:val="24"/>
          <w:szCs w:val="24"/>
        </w:rPr>
        <w:t xml:space="preserve"> 20</w:t>
      </w:r>
      <w:r>
        <w:rPr>
          <w:b/>
          <w:sz w:val="24"/>
          <w:szCs w:val="24"/>
        </w:rPr>
        <w:t>2</w:t>
      </w:r>
      <w:r w:rsidR="004B225C">
        <w:rPr>
          <w:b/>
          <w:sz w:val="24"/>
          <w:szCs w:val="24"/>
        </w:rPr>
        <w:t>2</w:t>
      </w:r>
      <w:r w:rsidRPr="00414A59">
        <w:rPr>
          <w:b/>
          <w:sz w:val="24"/>
          <w:szCs w:val="24"/>
        </w:rPr>
        <w:t xml:space="preserve"> г</w:t>
      </w:r>
      <w:r w:rsidRPr="00CC5499">
        <w:rPr>
          <w:sz w:val="24"/>
          <w:szCs w:val="24"/>
        </w:rPr>
        <w:t xml:space="preserve"> -  изучение и экспертная оценка представленных материалов;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b/>
          <w:sz w:val="24"/>
          <w:szCs w:val="24"/>
        </w:rPr>
        <w:t>2 этап</w:t>
      </w:r>
      <w:r w:rsidRPr="00CC5499">
        <w:rPr>
          <w:sz w:val="24"/>
          <w:szCs w:val="24"/>
        </w:rPr>
        <w:t xml:space="preserve"> – </w:t>
      </w:r>
      <w:r w:rsidRPr="00CC5499">
        <w:rPr>
          <w:b/>
          <w:sz w:val="24"/>
          <w:szCs w:val="24"/>
        </w:rPr>
        <w:t xml:space="preserve">с </w:t>
      </w:r>
      <w:r w:rsidR="004B225C">
        <w:rPr>
          <w:b/>
          <w:sz w:val="24"/>
          <w:szCs w:val="24"/>
        </w:rPr>
        <w:t>16</w:t>
      </w:r>
      <w:r w:rsidRPr="00CC5499">
        <w:rPr>
          <w:b/>
          <w:sz w:val="24"/>
          <w:szCs w:val="24"/>
        </w:rPr>
        <w:t xml:space="preserve"> </w:t>
      </w:r>
      <w:r w:rsidR="004B225C">
        <w:rPr>
          <w:b/>
          <w:sz w:val="24"/>
          <w:szCs w:val="24"/>
        </w:rPr>
        <w:t>мая</w:t>
      </w:r>
      <w:r w:rsidRPr="00CC5499">
        <w:rPr>
          <w:b/>
          <w:sz w:val="24"/>
          <w:szCs w:val="24"/>
        </w:rPr>
        <w:t xml:space="preserve"> по </w:t>
      </w:r>
      <w:r w:rsidR="004B225C">
        <w:rPr>
          <w:b/>
          <w:sz w:val="24"/>
          <w:szCs w:val="24"/>
        </w:rPr>
        <w:t>18</w:t>
      </w:r>
      <w:r w:rsidRPr="00CC5499">
        <w:rPr>
          <w:b/>
          <w:sz w:val="24"/>
          <w:szCs w:val="24"/>
        </w:rPr>
        <w:t xml:space="preserve"> </w:t>
      </w:r>
      <w:r w:rsidR="004B225C">
        <w:rPr>
          <w:b/>
          <w:sz w:val="24"/>
          <w:szCs w:val="24"/>
        </w:rPr>
        <w:t>мая</w:t>
      </w:r>
      <w:r w:rsidRPr="00CC5499">
        <w:rPr>
          <w:b/>
          <w:sz w:val="24"/>
          <w:szCs w:val="24"/>
        </w:rPr>
        <w:t xml:space="preserve"> 20</w:t>
      </w:r>
      <w:r>
        <w:rPr>
          <w:b/>
          <w:sz w:val="24"/>
          <w:szCs w:val="24"/>
        </w:rPr>
        <w:t>2</w:t>
      </w:r>
      <w:r w:rsidR="004B225C">
        <w:rPr>
          <w:b/>
          <w:sz w:val="24"/>
          <w:szCs w:val="24"/>
        </w:rPr>
        <w:t>2</w:t>
      </w:r>
      <w:r w:rsidRPr="00CC5499">
        <w:rPr>
          <w:b/>
          <w:sz w:val="24"/>
          <w:szCs w:val="24"/>
        </w:rPr>
        <w:t xml:space="preserve"> г</w:t>
      </w:r>
      <w:r w:rsidRPr="00CC5499">
        <w:rPr>
          <w:sz w:val="24"/>
          <w:szCs w:val="24"/>
        </w:rPr>
        <w:t xml:space="preserve">.- очный, публичная защита представленного проекта и </w:t>
      </w:r>
      <w:r w:rsidR="004B225C">
        <w:rPr>
          <w:sz w:val="24"/>
          <w:szCs w:val="24"/>
        </w:rPr>
        <w:t>исследовательской работы детьми</w:t>
      </w:r>
      <w:r>
        <w:rPr>
          <w:sz w:val="24"/>
          <w:szCs w:val="24"/>
        </w:rPr>
        <w:t xml:space="preserve">, </w:t>
      </w:r>
      <w:r w:rsidRPr="00CC5499">
        <w:rPr>
          <w:sz w:val="24"/>
          <w:szCs w:val="24"/>
        </w:rPr>
        <w:t xml:space="preserve">подведение итогов конкурса. 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  <w:r w:rsidRPr="00CC5499">
        <w:rPr>
          <w:sz w:val="24"/>
          <w:szCs w:val="24"/>
        </w:rPr>
        <w:lastRenderedPageBreak/>
        <w:t>Ко второму очному этапу (защите проекта) конкурсного отбора допускаются претенденты, успешно прошедшие экспертизу документов.</w:t>
      </w:r>
    </w:p>
    <w:p w:rsidR="006526EC" w:rsidRPr="00CC5499" w:rsidRDefault="005B0653" w:rsidP="006526EC">
      <w:pPr>
        <w:ind w:firstLine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>19-20</w:t>
      </w:r>
      <w:r w:rsidR="006526E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мая</w:t>
      </w:r>
      <w:r w:rsidR="006526EC" w:rsidRPr="00CC5499">
        <w:rPr>
          <w:b/>
          <w:sz w:val="24"/>
          <w:szCs w:val="24"/>
        </w:rPr>
        <w:t xml:space="preserve"> 20</w:t>
      </w:r>
      <w:r w:rsidR="006526EC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2</w:t>
      </w:r>
      <w:r w:rsidR="006526EC">
        <w:rPr>
          <w:b/>
          <w:sz w:val="24"/>
          <w:szCs w:val="24"/>
        </w:rPr>
        <w:t xml:space="preserve"> </w:t>
      </w:r>
      <w:r w:rsidR="006526EC" w:rsidRPr="00CC5499">
        <w:rPr>
          <w:b/>
          <w:sz w:val="24"/>
          <w:szCs w:val="24"/>
        </w:rPr>
        <w:t>г.</w:t>
      </w:r>
      <w:r w:rsidR="006526EC" w:rsidRPr="00CC5499">
        <w:rPr>
          <w:sz w:val="24"/>
          <w:szCs w:val="24"/>
        </w:rPr>
        <w:t xml:space="preserve"> – подведение итогов, награждение победителей.</w:t>
      </w:r>
    </w:p>
    <w:p w:rsidR="006526EC" w:rsidRPr="00CC5499" w:rsidRDefault="006526EC" w:rsidP="006526EC">
      <w:pPr>
        <w:ind w:firstLine="567"/>
        <w:jc w:val="both"/>
        <w:rPr>
          <w:sz w:val="24"/>
          <w:szCs w:val="24"/>
        </w:rPr>
      </w:pPr>
    </w:p>
    <w:p w:rsidR="006526EC" w:rsidRPr="00E04049" w:rsidRDefault="006526EC" w:rsidP="006526EC">
      <w:pPr>
        <w:pStyle w:val="Iauiue4"/>
        <w:ind w:firstLine="426"/>
        <w:jc w:val="center"/>
        <w:rPr>
          <w:b/>
          <w:bCs/>
        </w:rPr>
      </w:pPr>
      <w:r w:rsidRPr="00CC5499">
        <w:rPr>
          <w:b/>
        </w:rPr>
        <w:t xml:space="preserve">7. </w:t>
      </w:r>
      <w:r w:rsidRPr="00E04049">
        <w:rPr>
          <w:b/>
          <w:bCs/>
        </w:rPr>
        <w:t>Определение победителей и призёров конкурса и их награждение</w:t>
      </w:r>
    </w:p>
    <w:p w:rsidR="006526EC" w:rsidRPr="00E04049" w:rsidRDefault="006526EC" w:rsidP="006526EC">
      <w:pPr>
        <w:pStyle w:val="Iauiue4"/>
        <w:ind w:firstLine="426"/>
        <w:jc w:val="both"/>
        <w:rPr>
          <w:bCs/>
        </w:rPr>
      </w:pPr>
      <w:r w:rsidRPr="00E04049">
        <w:rPr>
          <w:bCs/>
        </w:rPr>
        <w:t>7.1.  Победителями II этапа конкурса призна</w:t>
      </w:r>
      <w:r>
        <w:rPr>
          <w:bCs/>
        </w:rPr>
        <w:t>ю</w:t>
      </w:r>
      <w:r w:rsidRPr="00E04049">
        <w:rPr>
          <w:bCs/>
        </w:rPr>
        <w:t xml:space="preserve">тся </w:t>
      </w:r>
      <w:r>
        <w:rPr>
          <w:bCs/>
        </w:rPr>
        <w:t>участники,</w:t>
      </w:r>
      <w:r w:rsidRPr="00E04049">
        <w:rPr>
          <w:bCs/>
        </w:rPr>
        <w:t xml:space="preserve"> набравш</w:t>
      </w:r>
      <w:r>
        <w:rPr>
          <w:bCs/>
        </w:rPr>
        <w:t>ие</w:t>
      </w:r>
      <w:r w:rsidRPr="00E04049">
        <w:rPr>
          <w:bCs/>
        </w:rPr>
        <w:t xml:space="preserve"> наибольшее количество баллов</w:t>
      </w:r>
      <w:r>
        <w:rPr>
          <w:bCs/>
        </w:rPr>
        <w:t xml:space="preserve"> (1, 2, 3 место)</w:t>
      </w:r>
      <w:r w:rsidRPr="00E04049">
        <w:rPr>
          <w:bCs/>
        </w:rPr>
        <w:t xml:space="preserve">. </w:t>
      </w:r>
    </w:p>
    <w:p w:rsidR="006526EC" w:rsidRPr="00E04049" w:rsidRDefault="006526EC" w:rsidP="006526EC">
      <w:pPr>
        <w:pStyle w:val="Iauiue4"/>
        <w:ind w:firstLine="426"/>
        <w:jc w:val="both"/>
        <w:rPr>
          <w:bCs/>
        </w:rPr>
      </w:pPr>
      <w:r w:rsidRPr="00E04049">
        <w:rPr>
          <w:bCs/>
        </w:rPr>
        <w:t xml:space="preserve">7.2. Призёрами считаются </w:t>
      </w:r>
      <w:r>
        <w:rPr>
          <w:bCs/>
        </w:rPr>
        <w:t>участники</w:t>
      </w:r>
      <w:r w:rsidRPr="00E04049">
        <w:rPr>
          <w:bCs/>
        </w:rPr>
        <w:t>, идущие в итоговой таблице за победителями</w:t>
      </w:r>
      <w:r>
        <w:rPr>
          <w:bCs/>
        </w:rPr>
        <w:t xml:space="preserve"> (4, 5, 6 место)</w:t>
      </w:r>
      <w:r w:rsidRPr="00E04049">
        <w:rPr>
          <w:bCs/>
        </w:rPr>
        <w:t>.</w:t>
      </w:r>
    </w:p>
    <w:p w:rsidR="006526EC" w:rsidRDefault="006526EC" w:rsidP="006526EC">
      <w:pPr>
        <w:pStyle w:val="Iauiue4"/>
        <w:ind w:firstLine="426"/>
        <w:jc w:val="both"/>
      </w:pPr>
      <w:r w:rsidRPr="00E04049">
        <w:rPr>
          <w:bCs/>
        </w:rPr>
        <w:t>7.3. Победители и призёры республиканского этапа конкурса награждаются дипломами,  каждый участник получает сертификат.</w:t>
      </w:r>
      <w:r w:rsidRPr="00CD6D97">
        <w:t xml:space="preserve"> </w:t>
      </w:r>
    </w:p>
    <w:p w:rsidR="006526EC" w:rsidRPr="00E04049" w:rsidRDefault="006526EC" w:rsidP="006526EC">
      <w:pPr>
        <w:pStyle w:val="Iauiue4"/>
        <w:ind w:firstLine="426"/>
        <w:jc w:val="both"/>
        <w:rPr>
          <w:bCs/>
        </w:rPr>
      </w:pPr>
      <w:r w:rsidRPr="00CC5499">
        <w:t>Лучшие</w:t>
      </w:r>
      <w:r>
        <w:t xml:space="preserve"> </w:t>
      </w:r>
      <w:r w:rsidRPr="00CC5499">
        <w:t>исследовательские работы будут опубликованы в сборнике материалов Конкурса  «Хочу все знать».</w:t>
      </w:r>
    </w:p>
    <w:sectPr w:rsidR="006526EC" w:rsidRPr="00E04049" w:rsidSect="00A96309">
      <w:pgSz w:w="11906" w:h="16838"/>
      <w:pgMar w:top="567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Tat 97">
    <w:altName w:val="Symbol"/>
    <w:charset w:val="02"/>
    <w:family w:val="swiss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7120F"/>
    <w:multiLevelType w:val="hybridMultilevel"/>
    <w:tmpl w:val="E15E8E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74E96"/>
    <w:multiLevelType w:val="hybridMultilevel"/>
    <w:tmpl w:val="2B4A39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FF5826"/>
    <w:multiLevelType w:val="hybridMultilevel"/>
    <w:tmpl w:val="B692A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1D24E8"/>
    <w:multiLevelType w:val="hybridMultilevel"/>
    <w:tmpl w:val="B4F23D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B95F30"/>
    <w:multiLevelType w:val="hybridMultilevel"/>
    <w:tmpl w:val="B0646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2B94B50"/>
    <w:multiLevelType w:val="hybridMultilevel"/>
    <w:tmpl w:val="EB06C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542C8"/>
    <w:multiLevelType w:val="hybridMultilevel"/>
    <w:tmpl w:val="A2EA84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B3AE8"/>
    <w:multiLevelType w:val="hybridMultilevel"/>
    <w:tmpl w:val="1D8E22A0"/>
    <w:lvl w:ilvl="0" w:tplc="E70EBF9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3368A8"/>
    <w:multiLevelType w:val="hybridMultilevel"/>
    <w:tmpl w:val="86EA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9B08C3"/>
    <w:multiLevelType w:val="hybridMultilevel"/>
    <w:tmpl w:val="D98C5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C646C4"/>
    <w:multiLevelType w:val="multilevel"/>
    <w:tmpl w:val="30442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463596B"/>
    <w:multiLevelType w:val="hybridMultilevel"/>
    <w:tmpl w:val="71762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004D4"/>
    <w:multiLevelType w:val="singleLevel"/>
    <w:tmpl w:val="EF7C04F2"/>
    <w:lvl w:ilvl="0">
      <w:start w:val="1"/>
      <w:numFmt w:val="decimal"/>
      <w:lvlText w:val="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47861CA0"/>
    <w:multiLevelType w:val="hybridMultilevel"/>
    <w:tmpl w:val="D9203C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00233F0"/>
    <w:multiLevelType w:val="hybridMultilevel"/>
    <w:tmpl w:val="B308BD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893954"/>
    <w:multiLevelType w:val="multilevel"/>
    <w:tmpl w:val="8520A482"/>
    <w:lvl w:ilvl="0">
      <w:start w:val="1"/>
      <w:numFmt w:val="decimal"/>
      <w:lvlText w:val="%1."/>
      <w:lvlJc w:val="left"/>
      <w:pPr>
        <w:ind w:left="3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4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3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9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6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53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6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8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5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61D572E"/>
    <w:multiLevelType w:val="hybridMultilevel"/>
    <w:tmpl w:val="F5601EB0"/>
    <w:lvl w:ilvl="0" w:tplc="A478FD04">
      <w:start w:val="1"/>
      <w:numFmt w:val="decimal"/>
      <w:lvlText w:val="%1."/>
      <w:lvlJc w:val="left"/>
      <w:pPr>
        <w:ind w:left="898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A29167F"/>
    <w:multiLevelType w:val="multilevel"/>
    <w:tmpl w:val="96CA38D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F74730C"/>
    <w:multiLevelType w:val="multilevel"/>
    <w:tmpl w:val="EA821C6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D796B99"/>
    <w:multiLevelType w:val="multilevel"/>
    <w:tmpl w:val="17AA1FA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2"/>
  </w:num>
  <w:num w:numId="7">
    <w:abstractNumId w:val="0"/>
  </w:num>
  <w:num w:numId="8">
    <w:abstractNumId w:val="8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3"/>
  </w:num>
  <w:num w:numId="14">
    <w:abstractNumId w:val="7"/>
  </w:num>
  <w:num w:numId="15">
    <w:abstractNumId w:val="19"/>
  </w:num>
  <w:num w:numId="16">
    <w:abstractNumId w:val="17"/>
  </w:num>
  <w:num w:numId="17">
    <w:abstractNumId w:val="10"/>
  </w:num>
  <w:num w:numId="18">
    <w:abstractNumId w:val="15"/>
  </w:num>
  <w:num w:numId="19">
    <w:abstractNumId w:val="11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D35C2F"/>
    <w:rsid w:val="00020D8C"/>
    <w:rsid w:val="0003747E"/>
    <w:rsid w:val="00082F39"/>
    <w:rsid w:val="00085D7C"/>
    <w:rsid w:val="000B5317"/>
    <w:rsid w:val="000C7F51"/>
    <w:rsid w:val="000E07FD"/>
    <w:rsid w:val="000E73DC"/>
    <w:rsid w:val="00160CF4"/>
    <w:rsid w:val="001737F4"/>
    <w:rsid w:val="001960FB"/>
    <w:rsid w:val="001C1CD3"/>
    <w:rsid w:val="00211D9B"/>
    <w:rsid w:val="00213667"/>
    <w:rsid w:val="0021655A"/>
    <w:rsid w:val="00250D7E"/>
    <w:rsid w:val="00282EA4"/>
    <w:rsid w:val="002B631C"/>
    <w:rsid w:val="002C4A38"/>
    <w:rsid w:val="002E0575"/>
    <w:rsid w:val="002F2022"/>
    <w:rsid w:val="003471B5"/>
    <w:rsid w:val="00351DB7"/>
    <w:rsid w:val="003521F7"/>
    <w:rsid w:val="003609D1"/>
    <w:rsid w:val="00361C46"/>
    <w:rsid w:val="00367EB8"/>
    <w:rsid w:val="003C22DC"/>
    <w:rsid w:val="003D22F0"/>
    <w:rsid w:val="004B225C"/>
    <w:rsid w:val="004E7408"/>
    <w:rsid w:val="0051661B"/>
    <w:rsid w:val="00553EE5"/>
    <w:rsid w:val="0055522D"/>
    <w:rsid w:val="005B0653"/>
    <w:rsid w:val="005C406D"/>
    <w:rsid w:val="005D1D16"/>
    <w:rsid w:val="00634E9E"/>
    <w:rsid w:val="006526EC"/>
    <w:rsid w:val="006A229E"/>
    <w:rsid w:val="006B33E0"/>
    <w:rsid w:val="00720890"/>
    <w:rsid w:val="007D6A6F"/>
    <w:rsid w:val="007F3584"/>
    <w:rsid w:val="00826C52"/>
    <w:rsid w:val="008415D6"/>
    <w:rsid w:val="00882E7C"/>
    <w:rsid w:val="008D0624"/>
    <w:rsid w:val="00911BE2"/>
    <w:rsid w:val="00932A43"/>
    <w:rsid w:val="0099028A"/>
    <w:rsid w:val="00A03951"/>
    <w:rsid w:val="00A16E2D"/>
    <w:rsid w:val="00A37E3C"/>
    <w:rsid w:val="00A74E2C"/>
    <w:rsid w:val="00A94E3F"/>
    <w:rsid w:val="00A96309"/>
    <w:rsid w:val="00AC0EE0"/>
    <w:rsid w:val="00AE3333"/>
    <w:rsid w:val="00B008E7"/>
    <w:rsid w:val="00B30294"/>
    <w:rsid w:val="00B679B3"/>
    <w:rsid w:val="00BC3C12"/>
    <w:rsid w:val="00C01AA5"/>
    <w:rsid w:val="00C46F22"/>
    <w:rsid w:val="00CB49A3"/>
    <w:rsid w:val="00CB6A21"/>
    <w:rsid w:val="00CC0506"/>
    <w:rsid w:val="00D35C2F"/>
    <w:rsid w:val="00D85B56"/>
    <w:rsid w:val="00DB0145"/>
    <w:rsid w:val="00DB748F"/>
    <w:rsid w:val="00E72A1D"/>
    <w:rsid w:val="00E74C83"/>
    <w:rsid w:val="00EB3A57"/>
    <w:rsid w:val="00EE5134"/>
    <w:rsid w:val="00F36675"/>
    <w:rsid w:val="00F535B0"/>
    <w:rsid w:val="00F666DB"/>
    <w:rsid w:val="00F77257"/>
    <w:rsid w:val="00FC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D9A717A"/>
  <w15:docId w15:val="{78F27759-5969-4292-BA7C-FB011E931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5C2F"/>
  </w:style>
  <w:style w:type="paragraph" w:styleId="1">
    <w:name w:val="heading 1"/>
    <w:basedOn w:val="a"/>
    <w:next w:val="a"/>
    <w:link w:val="10"/>
    <w:qFormat/>
    <w:rsid w:val="00D35C2F"/>
    <w:pPr>
      <w:keepNext/>
      <w:jc w:val="center"/>
      <w:outlineLvl w:val="0"/>
    </w:pPr>
    <w:rPr>
      <w:rFonts w:eastAsia="PMingLiU"/>
      <w:b/>
    </w:rPr>
  </w:style>
  <w:style w:type="paragraph" w:styleId="2">
    <w:name w:val="heading 2"/>
    <w:basedOn w:val="a"/>
    <w:next w:val="a"/>
    <w:link w:val="20"/>
    <w:semiHidden/>
    <w:unhideWhenUsed/>
    <w:qFormat/>
    <w:rsid w:val="004B22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35C2F"/>
    <w:pPr>
      <w:ind w:firstLine="454"/>
      <w:jc w:val="both"/>
    </w:pPr>
    <w:rPr>
      <w:sz w:val="28"/>
      <w:szCs w:val="24"/>
    </w:rPr>
  </w:style>
  <w:style w:type="paragraph" w:styleId="a4">
    <w:name w:val="Body Text"/>
    <w:basedOn w:val="a"/>
    <w:rsid w:val="00D35C2F"/>
    <w:pPr>
      <w:jc w:val="center"/>
    </w:pPr>
    <w:rPr>
      <w:rFonts w:ascii="Arial Tat 97" w:eastAsia="PMingLiU" w:hAnsi="Arial Tat 97"/>
      <w:sz w:val="24"/>
      <w:lang w:bidi="th-TH"/>
    </w:rPr>
  </w:style>
  <w:style w:type="paragraph" w:styleId="a5">
    <w:name w:val="Balloon Text"/>
    <w:basedOn w:val="a"/>
    <w:link w:val="a6"/>
    <w:rsid w:val="005D1D1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5D1D16"/>
    <w:rPr>
      <w:rFonts w:ascii="Tahoma" w:hAnsi="Tahoma" w:cs="Tahoma"/>
      <w:sz w:val="16"/>
      <w:szCs w:val="16"/>
    </w:rPr>
  </w:style>
  <w:style w:type="paragraph" w:styleId="a7">
    <w:name w:val="List Paragraph"/>
    <w:basedOn w:val="a"/>
    <w:link w:val="a8"/>
    <w:uiPriority w:val="34"/>
    <w:qFormat/>
    <w:rsid w:val="003521F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3">
    <w:name w:val="Style3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3521F7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3521F7"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3521F7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customStyle="1" w:styleId="Style1">
    <w:name w:val="Style1"/>
    <w:basedOn w:val="a"/>
    <w:uiPriority w:val="99"/>
    <w:rsid w:val="003521F7"/>
    <w:pPr>
      <w:widowControl w:val="0"/>
      <w:autoSpaceDE w:val="0"/>
      <w:autoSpaceDN w:val="0"/>
      <w:adjustRightInd w:val="0"/>
      <w:spacing w:line="379" w:lineRule="exact"/>
      <w:jc w:val="both"/>
    </w:pPr>
    <w:rPr>
      <w:sz w:val="24"/>
      <w:szCs w:val="24"/>
    </w:rPr>
  </w:style>
  <w:style w:type="character" w:customStyle="1" w:styleId="10">
    <w:name w:val="Заголовок 1 Знак"/>
    <w:basedOn w:val="a0"/>
    <w:link w:val="1"/>
    <w:rsid w:val="00351DB7"/>
    <w:rPr>
      <w:rFonts w:eastAsia="PMingLiU"/>
      <w:b/>
    </w:rPr>
  </w:style>
  <w:style w:type="character" w:styleId="a9">
    <w:name w:val="Hyperlink"/>
    <w:basedOn w:val="a0"/>
    <w:uiPriority w:val="99"/>
    <w:unhideWhenUsed/>
    <w:rsid w:val="002F2022"/>
    <w:rPr>
      <w:color w:val="0000FF"/>
      <w:u w:val="single"/>
    </w:rPr>
  </w:style>
  <w:style w:type="table" w:styleId="aa">
    <w:name w:val="Table Grid"/>
    <w:basedOn w:val="a1"/>
    <w:uiPriority w:val="59"/>
    <w:rsid w:val="002F2022"/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basedOn w:val="a0"/>
    <w:link w:val="a7"/>
    <w:uiPriority w:val="34"/>
    <w:locked/>
    <w:rsid w:val="0051661B"/>
    <w:rPr>
      <w:rFonts w:ascii="Calibri" w:eastAsia="Calibri" w:hAnsi="Calibri"/>
      <w:sz w:val="22"/>
      <w:szCs w:val="22"/>
      <w:lang w:eastAsia="en-US"/>
    </w:rPr>
  </w:style>
  <w:style w:type="paragraph" w:styleId="ab">
    <w:name w:val="Normal (Web)"/>
    <w:basedOn w:val="a"/>
    <w:uiPriority w:val="99"/>
    <w:unhideWhenUsed/>
    <w:rsid w:val="002B631C"/>
    <w:pPr>
      <w:spacing w:before="100" w:beforeAutospacing="1" w:after="100" w:afterAutospacing="1"/>
    </w:pPr>
    <w:rPr>
      <w:sz w:val="24"/>
      <w:szCs w:val="24"/>
    </w:rPr>
  </w:style>
  <w:style w:type="paragraph" w:styleId="ac">
    <w:name w:val="No Spacing"/>
    <w:uiPriority w:val="99"/>
    <w:qFormat/>
    <w:rsid w:val="00F666DB"/>
    <w:rPr>
      <w:rFonts w:ascii="Calibri" w:hAnsi="Calibri"/>
      <w:sz w:val="22"/>
      <w:szCs w:val="22"/>
      <w:lang w:eastAsia="en-US"/>
    </w:rPr>
  </w:style>
  <w:style w:type="paragraph" w:customStyle="1" w:styleId="Iauiue4">
    <w:name w:val="Iau?iue4"/>
    <w:rsid w:val="00F666DB"/>
    <w:pPr>
      <w:overflowPunct w:val="0"/>
      <w:autoSpaceDE w:val="0"/>
      <w:autoSpaceDN w:val="0"/>
      <w:adjustRightInd w:val="0"/>
      <w:textAlignment w:val="baseline"/>
    </w:pPr>
    <w:rPr>
      <w:sz w:val="24"/>
      <w:szCs w:val="24"/>
    </w:rPr>
  </w:style>
  <w:style w:type="character" w:customStyle="1" w:styleId="ad">
    <w:name w:val="Основной текст_"/>
    <w:basedOn w:val="a0"/>
    <w:link w:val="11"/>
    <w:rsid w:val="003D22F0"/>
    <w:rPr>
      <w:rFonts w:ascii="Arial" w:eastAsia="Arial" w:hAnsi="Arial" w:cs="Arial"/>
      <w:color w:val="262727"/>
      <w:shd w:val="clear" w:color="auto" w:fill="FFFFFF"/>
    </w:rPr>
  </w:style>
  <w:style w:type="paragraph" w:customStyle="1" w:styleId="11">
    <w:name w:val="Основной текст1"/>
    <w:basedOn w:val="a"/>
    <w:link w:val="ad"/>
    <w:rsid w:val="003D22F0"/>
    <w:pPr>
      <w:widowControl w:val="0"/>
      <w:shd w:val="clear" w:color="auto" w:fill="FFFFFF"/>
      <w:spacing w:line="286" w:lineRule="auto"/>
      <w:ind w:firstLine="170"/>
    </w:pPr>
    <w:rPr>
      <w:rFonts w:ascii="Arial" w:eastAsia="Arial" w:hAnsi="Arial" w:cs="Arial"/>
      <w:color w:val="262727"/>
    </w:rPr>
  </w:style>
  <w:style w:type="character" w:customStyle="1" w:styleId="20">
    <w:name w:val="Заголовок 2 Знак"/>
    <w:basedOn w:val="a0"/>
    <w:link w:val="2"/>
    <w:semiHidden/>
    <w:rsid w:val="004B225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6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1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etodistdv@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738</Words>
  <Characters>4916</Characters>
  <Application>Microsoft Office Word</Application>
  <DocSecurity>0</DocSecurity>
  <Lines>169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Center</Company>
  <LinksUpToDate>false</LinksUpToDate>
  <CharactersWithSpaces>5544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5</cp:revision>
  <cp:lastPrinted>2019-11-29T06:39:00Z</cp:lastPrinted>
  <dcterms:created xsi:type="dcterms:W3CDTF">2020-03-04T08:52:00Z</dcterms:created>
  <dcterms:modified xsi:type="dcterms:W3CDTF">2022-03-24T08:57:00Z</dcterms:modified>
</cp:coreProperties>
</file>